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D8" w:rsidRPr="001D4AD8" w:rsidRDefault="001D4AD8" w:rsidP="0003468F">
      <w:pPr>
        <w:rPr>
          <w:b/>
          <w:bCs/>
          <w:sz w:val="16"/>
          <w:szCs w:val="16"/>
        </w:rPr>
      </w:pPr>
    </w:p>
    <w:p w:rsidR="0003468F" w:rsidRPr="001D4AD8" w:rsidRDefault="0003468F" w:rsidP="0003468F">
      <w:pPr>
        <w:rPr>
          <w:rFonts w:ascii="Calibri" w:hAnsi="Calibri" w:cs="Calibri"/>
          <w:b/>
          <w:bCs/>
        </w:rPr>
      </w:pPr>
      <w:r w:rsidRPr="00A06BC9">
        <w:rPr>
          <w:b/>
          <w:bCs/>
          <w:sz w:val="32"/>
          <w:szCs w:val="32"/>
        </w:rPr>
        <w:t xml:space="preserve">An estimate of the total population of </w:t>
      </w:r>
      <w:proofErr w:type="spellStart"/>
      <w:r w:rsidRPr="00A06BC9">
        <w:rPr>
          <w:b/>
          <w:bCs/>
          <w:i/>
          <w:iCs/>
          <w:sz w:val="32"/>
          <w:szCs w:val="32"/>
        </w:rPr>
        <w:t>Limosa</w:t>
      </w:r>
      <w:proofErr w:type="spellEnd"/>
      <w:r w:rsidRPr="00A06BC9">
        <w:rPr>
          <w:b/>
          <w:bCs/>
          <w:i/>
          <w:iCs/>
          <w:sz w:val="32"/>
          <w:szCs w:val="32"/>
        </w:rPr>
        <w:t xml:space="preserve"> </w:t>
      </w:r>
      <w:proofErr w:type="spellStart"/>
      <w:r w:rsidRPr="00A06BC9">
        <w:rPr>
          <w:b/>
          <w:bCs/>
          <w:i/>
          <w:iCs/>
          <w:sz w:val="32"/>
          <w:szCs w:val="32"/>
        </w:rPr>
        <w:t>lapponi</w:t>
      </w:r>
      <w:r w:rsidR="007617CA">
        <w:rPr>
          <w:b/>
          <w:bCs/>
          <w:i/>
          <w:iCs/>
          <w:sz w:val="32"/>
          <w:szCs w:val="32"/>
        </w:rPr>
        <w:t>c</w:t>
      </w:r>
      <w:r w:rsidRPr="00A06BC9">
        <w:rPr>
          <w:b/>
          <w:bCs/>
          <w:i/>
          <w:iCs/>
          <w:sz w:val="32"/>
          <w:szCs w:val="32"/>
        </w:rPr>
        <w:t>a</w:t>
      </w:r>
      <w:proofErr w:type="spellEnd"/>
      <w:r w:rsidRPr="00A06BC9">
        <w:rPr>
          <w:b/>
          <w:bCs/>
          <w:i/>
          <w:iCs/>
          <w:sz w:val="32"/>
          <w:szCs w:val="32"/>
        </w:rPr>
        <w:t xml:space="preserve"> </w:t>
      </w:r>
      <w:proofErr w:type="spellStart"/>
      <w:r w:rsidRPr="00A06BC9">
        <w:rPr>
          <w:b/>
          <w:bCs/>
          <w:i/>
          <w:iCs/>
          <w:sz w:val="32"/>
          <w:szCs w:val="32"/>
        </w:rPr>
        <w:t>baueri</w:t>
      </w:r>
      <w:proofErr w:type="spellEnd"/>
      <w:r w:rsidRPr="00A06BC9">
        <w:rPr>
          <w:b/>
          <w:bCs/>
          <w:sz w:val="32"/>
          <w:szCs w:val="32"/>
        </w:rPr>
        <w:t xml:space="preserve"> in 2019/2020 in the breeding and non-breeding areas</w:t>
      </w:r>
      <w:r w:rsidR="001D4AD8">
        <w:rPr>
          <w:b/>
          <w:bCs/>
          <w:sz w:val="32"/>
          <w:szCs w:val="32"/>
        </w:rPr>
        <w:br/>
      </w:r>
    </w:p>
    <w:p w:rsidR="0003468F" w:rsidRPr="001D4AD8" w:rsidRDefault="0003468F" w:rsidP="001D4AD8">
      <w:pPr>
        <w:jc w:val="both"/>
        <w:rPr>
          <w:rFonts w:ascii="Calibri" w:hAnsi="Calibri" w:cs="Calibri"/>
          <w:lang w:val="en-US"/>
        </w:rPr>
      </w:pPr>
      <w:r w:rsidRPr="001D4AD8">
        <w:rPr>
          <w:rFonts w:ascii="Calibri" w:hAnsi="Calibri" w:cs="Calibri"/>
          <w:lang w:val="en-US"/>
        </w:rPr>
        <w:t xml:space="preserve">Dan </w:t>
      </w:r>
      <w:proofErr w:type="spellStart"/>
      <w:r w:rsidRPr="001D4AD8">
        <w:rPr>
          <w:rFonts w:ascii="Calibri" w:hAnsi="Calibri" w:cs="Calibri"/>
          <w:lang w:val="en-US"/>
        </w:rPr>
        <w:t>Ruthrauff</w:t>
      </w:r>
      <w:proofErr w:type="spellEnd"/>
      <w:r w:rsidRPr="001D4AD8">
        <w:rPr>
          <w:rFonts w:ascii="Calibri" w:hAnsi="Calibri" w:cs="Calibri"/>
          <w:lang w:val="en-US"/>
        </w:rPr>
        <w:t xml:space="preserve">, scientist </w:t>
      </w:r>
      <w:r w:rsidR="008F3783" w:rsidRPr="001D4AD8">
        <w:rPr>
          <w:rFonts w:ascii="Calibri" w:hAnsi="Calibri" w:cs="Calibri"/>
          <w:lang w:val="en-US"/>
        </w:rPr>
        <w:t>with the</w:t>
      </w:r>
      <w:r w:rsidRPr="001D4AD8">
        <w:rPr>
          <w:rFonts w:ascii="Calibri" w:hAnsi="Calibri" w:cs="Calibri"/>
          <w:lang w:val="en-US"/>
        </w:rPr>
        <w:t xml:space="preserve"> United States Geological Survey</w:t>
      </w:r>
      <w:r w:rsidR="00082988" w:rsidRPr="001D4AD8">
        <w:rPr>
          <w:rFonts w:ascii="Calibri" w:hAnsi="Calibri" w:cs="Calibri"/>
          <w:lang w:val="en-US"/>
        </w:rPr>
        <w:t>,</w:t>
      </w:r>
      <w:r w:rsidRPr="001D4AD8">
        <w:rPr>
          <w:rFonts w:ascii="Calibri" w:hAnsi="Calibri" w:cs="Calibri"/>
          <w:lang w:val="en-US"/>
        </w:rPr>
        <w:t xml:space="preserve"> will make a presentation</w:t>
      </w:r>
      <w:r w:rsidR="00E16718" w:rsidRPr="001D4AD8">
        <w:rPr>
          <w:rFonts w:ascii="Calibri" w:hAnsi="Calibri" w:cs="Calibri"/>
          <w:lang w:val="en-US"/>
        </w:rPr>
        <w:t xml:space="preserve"> about the status of Bar tailed Godwit (</w:t>
      </w:r>
      <w:proofErr w:type="spellStart"/>
      <w:r w:rsidR="00E16718" w:rsidRPr="001D4AD8">
        <w:rPr>
          <w:rFonts w:ascii="Calibri" w:hAnsi="Calibri" w:cs="Calibri"/>
          <w:i/>
          <w:iCs/>
        </w:rPr>
        <w:t>Limosa</w:t>
      </w:r>
      <w:proofErr w:type="spellEnd"/>
      <w:r w:rsidR="00E16718" w:rsidRPr="001D4AD8">
        <w:rPr>
          <w:rFonts w:ascii="Calibri" w:hAnsi="Calibri" w:cs="Calibri"/>
          <w:i/>
          <w:iCs/>
        </w:rPr>
        <w:t xml:space="preserve"> </w:t>
      </w:r>
      <w:proofErr w:type="spellStart"/>
      <w:r w:rsidR="00E16718" w:rsidRPr="001D4AD8">
        <w:rPr>
          <w:rFonts w:ascii="Calibri" w:hAnsi="Calibri" w:cs="Calibri"/>
          <w:i/>
          <w:iCs/>
        </w:rPr>
        <w:t>lapponica</w:t>
      </w:r>
      <w:proofErr w:type="spellEnd"/>
      <w:r w:rsidR="00E16718" w:rsidRPr="001D4AD8">
        <w:rPr>
          <w:rFonts w:ascii="Calibri" w:hAnsi="Calibri" w:cs="Calibri"/>
          <w:i/>
          <w:iCs/>
        </w:rPr>
        <w:t xml:space="preserve"> </w:t>
      </w:r>
      <w:proofErr w:type="spellStart"/>
      <w:r w:rsidR="00E16718" w:rsidRPr="001D4AD8">
        <w:rPr>
          <w:rFonts w:ascii="Calibri" w:hAnsi="Calibri" w:cs="Calibri"/>
          <w:i/>
          <w:iCs/>
        </w:rPr>
        <w:t>baueri</w:t>
      </w:r>
      <w:proofErr w:type="spellEnd"/>
      <w:r w:rsidR="00E16718" w:rsidRPr="001D4AD8">
        <w:rPr>
          <w:rFonts w:ascii="Calibri" w:hAnsi="Calibri" w:cs="Calibri"/>
        </w:rPr>
        <w:t>)</w:t>
      </w:r>
      <w:r w:rsidRPr="001D4AD8">
        <w:rPr>
          <w:rFonts w:ascii="Calibri" w:hAnsi="Calibri" w:cs="Calibri"/>
          <w:lang w:val="en-US"/>
        </w:rPr>
        <w:t xml:space="preserve"> </w:t>
      </w:r>
      <w:r w:rsidR="00082988" w:rsidRPr="001D4AD8">
        <w:rPr>
          <w:rFonts w:ascii="Calibri" w:hAnsi="Calibri" w:cs="Calibri"/>
          <w:lang w:val="en-US"/>
        </w:rPr>
        <w:t>at</w:t>
      </w:r>
      <w:r w:rsidR="00A0395C" w:rsidRPr="001D4AD8">
        <w:rPr>
          <w:rFonts w:ascii="Calibri" w:hAnsi="Calibri" w:cs="Calibri"/>
          <w:lang w:val="en-US"/>
        </w:rPr>
        <w:t xml:space="preserve"> the</w:t>
      </w:r>
      <w:r w:rsidRPr="001D4AD8">
        <w:rPr>
          <w:rFonts w:ascii="Calibri" w:hAnsi="Calibri" w:cs="Calibri"/>
          <w:lang w:val="en-US"/>
        </w:rPr>
        <w:t xml:space="preserve"> up-coming East Asian Australasian Flyway Shorebird Science Meeting (May 5-8, in South Korea). </w:t>
      </w:r>
      <w:r w:rsidR="00694E00" w:rsidRPr="001D4AD8">
        <w:rPr>
          <w:rFonts w:ascii="Calibri" w:hAnsi="Calibri" w:cs="Calibri"/>
          <w:lang w:val="en-US"/>
        </w:rPr>
        <w:t xml:space="preserve">USGS </w:t>
      </w:r>
      <w:r w:rsidR="00082988" w:rsidRPr="001D4AD8">
        <w:rPr>
          <w:rFonts w:ascii="Calibri" w:hAnsi="Calibri" w:cs="Calibri"/>
          <w:lang w:val="en-US"/>
        </w:rPr>
        <w:t>completed</w:t>
      </w:r>
      <w:r w:rsidR="00694E00" w:rsidRPr="001D4AD8">
        <w:rPr>
          <w:rFonts w:ascii="Calibri" w:hAnsi="Calibri" w:cs="Calibri"/>
          <w:lang w:val="en-US"/>
        </w:rPr>
        <w:t xml:space="preserve"> a </w:t>
      </w:r>
      <w:r w:rsidR="00E16718" w:rsidRPr="001D4AD8">
        <w:rPr>
          <w:rFonts w:ascii="Calibri" w:hAnsi="Calibri" w:cs="Calibri"/>
          <w:lang w:val="en-US"/>
        </w:rPr>
        <w:t>succes</w:t>
      </w:r>
      <w:bookmarkStart w:id="0" w:name="_GoBack"/>
      <w:bookmarkEnd w:id="0"/>
      <w:r w:rsidR="00E16718" w:rsidRPr="001D4AD8">
        <w:rPr>
          <w:rFonts w:ascii="Calibri" w:hAnsi="Calibri" w:cs="Calibri"/>
          <w:lang w:val="en-US"/>
        </w:rPr>
        <w:t>sful</w:t>
      </w:r>
      <w:r w:rsidR="00694E00" w:rsidRPr="001D4AD8">
        <w:rPr>
          <w:rFonts w:ascii="Calibri" w:hAnsi="Calibri" w:cs="Calibri"/>
          <w:lang w:val="en-US"/>
        </w:rPr>
        <w:t xml:space="preserve"> aerial count of the birds prior to</w:t>
      </w:r>
      <w:r w:rsidR="00082988" w:rsidRPr="001D4AD8">
        <w:rPr>
          <w:rFonts w:ascii="Calibri" w:hAnsi="Calibri" w:cs="Calibri"/>
          <w:lang w:val="en-US"/>
        </w:rPr>
        <w:t xml:space="preserve"> the birds</w:t>
      </w:r>
      <w:r w:rsidR="00694E00" w:rsidRPr="001D4AD8">
        <w:rPr>
          <w:rFonts w:ascii="Calibri" w:hAnsi="Calibri" w:cs="Calibri"/>
          <w:lang w:val="en-US"/>
        </w:rPr>
        <w:t xml:space="preserve"> leaving Alaska </w:t>
      </w:r>
      <w:r w:rsidR="00E16718" w:rsidRPr="001D4AD8">
        <w:rPr>
          <w:rFonts w:ascii="Calibri" w:hAnsi="Calibri" w:cs="Calibri"/>
          <w:lang w:val="en-US"/>
        </w:rPr>
        <w:t xml:space="preserve">in 2019 </w:t>
      </w:r>
      <w:r w:rsidR="00694E00" w:rsidRPr="001D4AD8">
        <w:rPr>
          <w:rFonts w:ascii="Calibri" w:hAnsi="Calibri" w:cs="Calibri"/>
          <w:lang w:val="en-US"/>
        </w:rPr>
        <w:t xml:space="preserve">and a further </w:t>
      </w:r>
      <w:r w:rsidR="00E16718" w:rsidRPr="001D4AD8">
        <w:rPr>
          <w:rFonts w:ascii="Calibri" w:hAnsi="Calibri" w:cs="Calibri"/>
          <w:lang w:val="en-US"/>
        </w:rPr>
        <w:t>detailed</w:t>
      </w:r>
      <w:r w:rsidR="00694E00" w:rsidRPr="001D4AD8">
        <w:rPr>
          <w:rFonts w:ascii="Calibri" w:hAnsi="Calibri" w:cs="Calibri"/>
          <w:lang w:val="en-US"/>
        </w:rPr>
        <w:t xml:space="preserve"> count of the population in the </w:t>
      </w:r>
      <w:r w:rsidR="00082988" w:rsidRPr="001D4AD8">
        <w:rPr>
          <w:rFonts w:ascii="Calibri" w:hAnsi="Calibri" w:cs="Calibri"/>
          <w:lang w:val="en-US"/>
        </w:rPr>
        <w:t>S</w:t>
      </w:r>
      <w:r w:rsidR="00694E00" w:rsidRPr="001D4AD8">
        <w:rPr>
          <w:rFonts w:ascii="Calibri" w:hAnsi="Calibri" w:cs="Calibri"/>
          <w:lang w:val="en-US"/>
        </w:rPr>
        <w:t xml:space="preserve">outhern </w:t>
      </w:r>
      <w:r w:rsidR="00082988" w:rsidRPr="001D4AD8">
        <w:rPr>
          <w:rFonts w:ascii="Calibri" w:hAnsi="Calibri" w:cs="Calibri"/>
          <w:lang w:val="en-US"/>
        </w:rPr>
        <w:t>H</w:t>
      </w:r>
      <w:r w:rsidR="00694E00" w:rsidRPr="001D4AD8">
        <w:rPr>
          <w:rFonts w:ascii="Calibri" w:hAnsi="Calibri" w:cs="Calibri"/>
          <w:lang w:val="en-US"/>
        </w:rPr>
        <w:t>emisphere</w:t>
      </w:r>
      <w:r w:rsidRPr="001D4AD8">
        <w:rPr>
          <w:rFonts w:ascii="Calibri" w:hAnsi="Calibri" w:cs="Calibri"/>
          <w:lang w:val="en-US"/>
        </w:rPr>
        <w:t xml:space="preserve"> </w:t>
      </w:r>
      <w:r w:rsidR="00694E00" w:rsidRPr="001D4AD8">
        <w:rPr>
          <w:rFonts w:ascii="Calibri" w:hAnsi="Calibri" w:cs="Calibri"/>
          <w:lang w:val="en-US"/>
        </w:rPr>
        <w:t>may</w:t>
      </w:r>
      <w:r w:rsidRPr="001D4AD8">
        <w:rPr>
          <w:rFonts w:ascii="Calibri" w:hAnsi="Calibri" w:cs="Calibri"/>
          <w:lang w:val="en-US"/>
        </w:rPr>
        <w:t xml:space="preserve"> help </w:t>
      </w:r>
      <w:r w:rsidR="00E16718" w:rsidRPr="001D4AD8">
        <w:rPr>
          <w:rFonts w:ascii="Calibri" w:hAnsi="Calibri" w:cs="Calibri"/>
          <w:lang w:val="en-US"/>
        </w:rPr>
        <w:t xml:space="preserve">to </w:t>
      </w:r>
      <w:r w:rsidRPr="001D4AD8">
        <w:rPr>
          <w:rFonts w:ascii="Calibri" w:hAnsi="Calibri" w:cs="Calibri"/>
          <w:lang w:val="en-US"/>
        </w:rPr>
        <w:t>shine</w:t>
      </w:r>
      <w:r w:rsidR="00E16718" w:rsidRPr="001D4AD8">
        <w:rPr>
          <w:rFonts w:ascii="Calibri" w:hAnsi="Calibri" w:cs="Calibri"/>
          <w:lang w:val="en-US"/>
        </w:rPr>
        <w:t xml:space="preserve"> </w:t>
      </w:r>
      <w:r w:rsidR="00A06BC9" w:rsidRPr="001D4AD8">
        <w:rPr>
          <w:rFonts w:ascii="Calibri" w:hAnsi="Calibri" w:cs="Calibri"/>
          <w:lang w:val="en-US"/>
        </w:rPr>
        <w:t>light</w:t>
      </w:r>
      <w:r w:rsidRPr="001D4AD8">
        <w:rPr>
          <w:rFonts w:ascii="Calibri" w:hAnsi="Calibri" w:cs="Calibri"/>
          <w:lang w:val="en-US"/>
        </w:rPr>
        <w:t xml:space="preserve"> on knowledge gaps for the species in </w:t>
      </w:r>
      <w:r w:rsidR="00E16718" w:rsidRPr="001D4AD8">
        <w:rPr>
          <w:rFonts w:ascii="Calibri" w:hAnsi="Calibri" w:cs="Calibri"/>
          <w:lang w:val="en-US"/>
        </w:rPr>
        <w:t>our flyway</w:t>
      </w:r>
      <w:r w:rsidR="00694E00" w:rsidRPr="001D4AD8">
        <w:rPr>
          <w:rFonts w:ascii="Calibri" w:hAnsi="Calibri" w:cs="Calibri"/>
          <w:lang w:val="en-US"/>
        </w:rPr>
        <w:t xml:space="preserve">. </w:t>
      </w:r>
    </w:p>
    <w:p w:rsidR="0050365F" w:rsidRPr="001D4AD8" w:rsidRDefault="0050365F" w:rsidP="001D4AD8">
      <w:pPr>
        <w:jc w:val="both"/>
        <w:rPr>
          <w:rFonts w:ascii="Calibri" w:hAnsi="Calibri" w:cs="Calibri"/>
        </w:rPr>
      </w:pPr>
      <w:r w:rsidRPr="001D4AD8">
        <w:rPr>
          <w:rFonts w:ascii="Calibri" w:hAnsi="Calibri" w:cs="Calibri"/>
        </w:rPr>
        <w:t>Bar-tailed Godwit</w:t>
      </w:r>
      <w:r w:rsidR="00A94F76" w:rsidRPr="001D4AD8">
        <w:rPr>
          <w:rFonts w:ascii="Calibri" w:hAnsi="Calibri" w:cs="Calibri"/>
        </w:rPr>
        <w:t xml:space="preserve"> numbers</w:t>
      </w:r>
      <w:r w:rsidRPr="001D4AD8">
        <w:rPr>
          <w:rFonts w:ascii="Calibri" w:hAnsi="Calibri" w:cs="Calibri"/>
        </w:rPr>
        <w:t xml:space="preserve"> in New Zealand have declined</w:t>
      </w:r>
      <w:r w:rsidR="00A94F76" w:rsidRPr="001D4AD8">
        <w:rPr>
          <w:rFonts w:ascii="Calibri" w:hAnsi="Calibri" w:cs="Calibri"/>
        </w:rPr>
        <w:t xml:space="preserve"> significantly from about 100</w:t>
      </w:r>
      <w:r w:rsidR="008F3783" w:rsidRPr="001D4AD8">
        <w:rPr>
          <w:rFonts w:ascii="Calibri" w:hAnsi="Calibri" w:cs="Calibri"/>
        </w:rPr>
        <w:t>,</w:t>
      </w:r>
      <w:r w:rsidR="00A94F76" w:rsidRPr="001D4AD8">
        <w:rPr>
          <w:rFonts w:ascii="Calibri" w:hAnsi="Calibri" w:cs="Calibri"/>
        </w:rPr>
        <w:t>000</w:t>
      </w:r>
      <w:r w:rsidRPr="001D4AD8">
        <w:rPr>
          <w:rFonts w:ascii="Calibri" w:hAnsi="Calibri" w:cs="Calibri"/>
        </w:rPr>
        <w:t xml:space="preserve"> </w:t>
      </w:r>
      <w:r w:rsidR="00A0395C" w:rsidRPr="001D4AD8">
        <w:rPr>
          <w:rFonts w:ascii="Calibri" w:hAnsi="Calibri" w:cs="Calibri"/>
        </w:rPr>
        <w:t>to</w:t>
      </w:r>
      <w:r w:rsidRPr="001D4AD8">
        <w:rPr>
          <w:rFonts w:ascii="Calibri" w:hAnsi="Calibri" w:cs="Calibri"/>
        </w:rPr>
        <w:t xml:space="preserve"> </w:t>
      </w:r>
      <w:r w:rsidR="00A94F76" w:rsidRPr="001D4AD8">
        <w:rPr>
          <w:rFonts w:ascii="Calibri" w:hAnsi="Calibri" w:cs="Calibri"/>
        </w:rPr>
        <w:t xml:space="preserve">about </w:t>
      </w:r>
      <w:r w:rsidRPr="001D4AD8">
        <w:rPr>
          <w:rFonts w:ascii="Calibri" w:hAnsi="Calibri" w:cs="Calibri"/>
        </w:rPr>
        <w:t>75</w:t>
      </w:r>
      <w:r w:rsidR="008F3783" w:rsidRPr="001D4AD8">
        <w:rPr>
          <w:rFonts w:ascii="Calibri" w:hAnsi="Calibri" w:cs="Calibri"/>
        </w:rPr>
        <w:t>,</w:t>
      </w:r>
      <w:r w:rsidRPr="001D4AD8">
        <w:rPr>
          <w:rFonts w:ascii="Calibri" w:hAnsi="Calibri" w:cs="Calibri"/>
        </w:rPr>
        <w:t>000</w:t>
      </w:r>
      <w:r w:rsidR="00082988" w:rsidRPr="001D4AD8">
        <w:rPr>
          <w:rFonts w:ascii="Calibri" w:hAnsi="Calibri" w:cs="Calibri"/>
        </w:rPr>
        <w:t xml:space="preserve"> birds</w:t>
      </w:r>
      <w:r w:rsidRPr="001D4AD8">
        <w:rPr>
          <w:rFonts w:ascii="Calibri" w:hAnsi="Calibri" w:cs="Calibri"/>
        </w:rPr>
        <w:t xml:space="preserve"> </w:t>
      </w:r>
      <w:r w:rsidR="00E16718" w:rsidRPr="001D4AD8">
        <w:rPr>
          <w:rFonts w:ascii="Calibri" w:hAnsi="Calibri" w:cs="Calibri"/>
        </w:rPr>
        <w:t xml:space="preserve">between the mid-1990s and </w:t>
      </w:r>
      <w:r w:rsidRPr="001D4AD8">
        <w:rPr>
          <w:rFonts w:ascii="Calibri" w:hAnsi="Calibri" w:cs="Calibri"/>
        </w:rPr>
        <w:t>2004</w:t>
      </w:r>
      <w:r w:rsidR="00A94F76" w:rsidRPr="001D4AD8">
        <w:rPr>
          <w:rFonts w:ascii="Calibri" w:hAnsi="Calibri" w:cs="Calibri"/>
        </w:rPr>
        <w:t xml:space="preserve"> (</w:t>
      </w:r>
      <w:r w:rsidR="00D87358" w:rsidRPr="001D4AD8">
        <w:rPr>
          <w:rFonts w:ascii="Calibri" w:hAnsi="Calibri" w:cs="Calibri"/>
        </w:rPr>
        <w:t xml:space="preserve">Sagar </w:t>
      </w:r>
      <w:r w:rsidR="00D87358" w:rsidRPr="001D4AD8">
        <w:rPr>
          <w:rFonts w:ascii="Calibri" w:hAnsi="Calibri" w:cs="Calibri"/>
          <w:i/>
          <w:iCs/>
        </w:rPr>
        <w:t>et al.</w:t>
      </w:r>
      <w:r w:rsidR="00D87358" w:rsidRPr="001D4AD8">
        <w:rPr>
          <w:rFonts w:ascii="Calibri" w:hAnsi="Calibri" w:cs="Calibri"/>
        </w:rPr>
        <w:t xml:space="preserve"> 1999</w:t>
      </w:r>
      <w:r w:rsidR="00A94F76" w:rsidRPr="001D4AD8">
        <w:rPr>
          <w:rFonts w:ascii="Calibri" w:hAnsi="Calibri" w:cs="Calibri"/>
        </w:rPr>
        <w:t>)</w:t>
      </w:r>
      <w:r w:rsidR="00A0395C" w:rsidRPr="001D4AD8">
        <w:rPr>
          <w:rFonts w:ascii="Calibri" w:hAnsi="Calibri" w:cs="Calibri"/>
        </w:rPr>
        <w:t xml:space="preserve">. </w:t>
      </w:r>
      <w:r w:rsidR="00A94F76" w:rsidRPr="001D4AD8">
        <w:rPr>
          <w:rFonts w:ascii="Calibri" w:hAnsi="Calibri" w:cs="Calibri"/>
        </w:rPr>
        <w:t xml:space="preserve"> Counts in New Zealand indicate that t</w:t>
      </w:r>
      <w:r w:rsidR="00A0395C" w:rsidRPr="001D4AD8">
        <w:rPr>
          <w:rFonts w:ascii="Calibri" w:hAnsi="Calibri" w:cs="Calibri"/>
        </w:rPr>
        <w:t xml:space="preserve">he population </w:t>
      </w:r>
      <w:r w:rsidR="00A94F76" w:rsidRPr="001D4AD8">
        <w:rPr>
          <w:rFonts w:ascii="Calibri" w:hAnsi="Calibri" w:cs="Calibri"/>
        </w:rPr>
        <w:t xml:space="preserve">has apparently </w:t>
      </w:r>
      <w:r w:rsidR="00A0395C" w:rsidRPr="001D4AD8">
        <w:rPr>
          <w:rFonts w:ascii="Calibri" w:hAnsi="Calibri" w:cs="Calibri"/>
        </w:rPr>
        <w:t>stabilized since 2004</w:t>
      </w:r>
      <w:r w:rsidR="00082988" w:rsidRPr="001D4AD8">
        <w:rPr>
          <w:rFonts w:ascii="Calibri" w:hAnsi="Calibri" w:cs="Calibri"/>
        </w:rPr>
        <w:t>,</w:t>
      </w:r>
      <w:r w:rsidR="00A06BC9" w:rsidRPr="001D4AD8">
        <w:rPr>
          <w:rFonts w:ascii="Calibri" w:hAnsi="Calibri" w:cs="Calibri"/>
        </w:rPr>
        <w:t xml:space="preserve"> but</w:t>
      </w:r>
      <w:r w:rsidRPr="001D4AD8">
        <w:rPr>
          <w:rFonts w:ascii="Calibri" w:hAnsi="Calibri" w:cs="Calibri"/>
        </w:rPr>
        <w:t xml:space="preserve"> </w:t>
      </w:r>
      <w:r w:rsidR="00A06BC9" w:rsidRPr="001D4AD8">
        <w:rPr>
          <w:rFonts w:ascii="Calibri" w:hAnsi="Calibri" w:cs="Calibri"/>
        </w:rPr>
        <w:t xml:space="preserve">an </w:t>
      </w:r>
      <w:r w:rsidR="00A94F76" w:rsidRPr="001D4AD8">
        <w:rPr>
          <w:rFonts w:ascii="Calibri" w:hAnsi="Calibri" w:cs="Calibri"/>
        </w:rPr>
        <w:t xml:space="preserve">estimated </w:t>
      </w:r>
      <w:r w:rsidR="00A06BC9" w:rsidRPr="001D4AD8">
        <w:rPr>
          <w:rFonts w:ascii="Calibri" w:hAnsi="Calibri" w:cs="Calibri"/>
        </w:rPr>
        <w:t>adult</w:t>
      </w:r>
      <w:r w:rsidRPr="001D4AD8">
        <w:rPr>
          <w:rFonts w:ascii="Calibri" w:hAnsi="Calibri" w:cs="Calibri"/>
        </w:rPr>
        <w:t xml:space="preserve"> survival of ~0.84 would lead to a</w:t>
      </w:r>
      <w:r w:rsidR="00E16718" w:rsidRPr="001D4AD8">
        <w:rPr>
          <w:rFonts w:ascii="Calibri" w:hAnsi="Calibri" w:cs="Calibri"/>
        </w:rPr>
        <w:t>n estimated</w:t>
      </w:r>
      <w:r w:rsidRPr="001D4AD8">
        <w:rPr>
          <w:rFonts w:ascii="Calibri" w:hAnsi="Calibri" w:cs="Calibri"/>
        </w:rPr>
        <w:t xml:space="preserve"> population decline of 5–6% per year</w:t>
      </w:r>
      <w:r w:rsidR="00A94F76" w:rsidRPr="001D4AD8">
        <w:rPr>
          <w:rFonts w:ascii="Calibri" w:hAnsi="Calibri" w:cs="Calibri"/>
        </w:rPr>
        <w:t xml:space="preserve"> (Conklin</w:t>
      </w:r>
      <w:r w:rsidR="00A94F76" w:rsidRPr="001D4AD8">
        <w:rPr>
          <w:rFonts w:ascii="Calibri" w:hAnsi="Calibri" w:cs="Calibri"/>
          <w:i/>
        </w:rPr>
        <w:t xml:space="preserve"> et al.</w:t>
      </w:r>
      <w:r w:rsidR="00A94F76" w:rsidRPr="001D4AD8">
        <w:rPr>
          <w:rFonts w:ascii="Calibri" w:hAnsi="Calibri" w:cs="Calibri"/>
        </w:rPr>
        <w:t xml:space="preserve"> 2016</w:t>
      </w:r>
      <w:r w:rsidR="003A41A3" w:rsidRPr="001D4AD8">
        <w:rPr>
          <w:rFonts w:ascii="Calibri" w:hAnsi="Calibri" w:cs="Calibri"/>
        </w:rPr>
        <w:t>)</w:t>
      </w:r>
      <w:r w:rsidRPr="001D4AD8">
        <w:rPr>
          <w:rFonts w:ascii="Calibri" w:hAnsi="Calibri" w:cs="Calibri"/>
        </w:rPr>
        <w:t xml:space="preserve">. </w:t>
      </w:r>
      <w:r w:rsidR="00A06BC9" w:rsidRPr="001D4AD8">
        <w:rPr>
          <w:rFonts w:ascii="Calibri" w:hAnsi="Calibri" w:cs="Calibri"/>
        </w:rPr>
        <w:t xml:space="preserve">Such disparity between population trend </w:t>
      </w:r>
      <w:r w:rsidR="00082988" w:rsidRPr="001D4AD8">
        <w:rPr>
          <w:rFonts w:ascii="Calibri" w:hAnsi="Calibri" w:cs="Calibri"/>
        </w:rPr>
        <w:t xml:space="preserve">and estimated adult survival </w:t>
      </w:r>
      <w:r w:rsidR="00A06BC9" w:rsidRPr="001D4AD8">
        <w:rPr>
          <w:rFonts w:ascii="Calibri" w:hAnsi="Calibri" w:cs="Calibri"/>
        </w:rPr>
        <w:t>requires an urgent update of the best field information.</w:t>
      </w:r>
    </w:p>
    <w:p w:rsidR="0003468F" w:rsidRPr="001D4AD8" w:rsidRDefault="00E16718" w:rsidP="001D4AD8">
      <w:pPr>
        <w:jc w:val="both"/>
        <w:rPr>
          <w:rFonts w:ascii="Calibri" w:hAnsi="Calibri" w:cs="Calibri"/>
          <w:lang w:val="en-US"/>
        </w:rPr>
      </w:pPr>
      <w:r w:rsidRPr="001D4AD8">
        <w:rPr>
          <w:rFonts w:ascii="Calibri" w:hAnsi="Calibri" w:cs="Calibri"/>
        </w:rPr>
        <w:t>M</w:t>
      </w:r>
      <w:r w:rsidR="00A0395C" w:rsidRPr="001D4AD8">
        <w:rPr>
          <w:rFonts w:ascii="Calibri" w:hAnsi="Calibri" w:cs="Calibri"/>
          <w:lang w:val="en-US"/>
        </w:rPr>
        <w:t>ore</w:t>
      </w:r>
      <w:r w:rsidR="0003468F" w:rsidRPr="001D4AD8">
        <w:rPr>
          <w:rFonts w:ascii="Calibri" w:hAnsi="Calibri" w:cs="Calibri"/>
          <w:lang w:val="en-US"/>
        </w:rPr>
        <w:t xml:space="preserve"> years of surveys</w:t>
      </w:r>
      <w:r w:rsidRPr="001D4AD8">
        <w:rPr>
          <w:rFonts w:ascii="Calibri" w:hAnsi="Calibri" w:cs="Calibri"/>
          <w:lang w:val="en-US"/>
        </w:rPr>
        <w:t xml:space="preserve"> in New Zealand, combined with </w:t>
      </w:r>
      <w:r w:rsidR="0003468F" w:rsidRPr="001D4AD8">
        <w:rPr>
          <w:rFonts w:ascii="Calibri" w:hAnsi="Calibri" w:cs="Calibri"/>
          <w:lang w:val="en-US"/>
        </w:rPr>
        <w:t>up-coming counts from Australia</w:t>
      </w:r>
      <w:r w:rsidRPr="001D4AD8">
        <w:rPr>
          <w:rFonts w:ascii="Calibri" w:hAnsi="Calibri" w:cs="Calibri"/>
          <w:lang w:val="en-US"/>
        </w:rPr>
        <w:t xml:space="preserve"> and</w:t>
      </w:r>
      <w:r w:rsidR="0003468F" w:rsidRPr="001D4AD8">
        <w:rPr>
          <w:rFonts w:ascii="Calibri" w:hAnsi="Calibri" w:cs="Calibri"/>
          <w:lang w:val="en-US"/>
        </w:rPr>
        <w:t xml:space="preserve"> recent </w:t>
      </w:r>
      <w:r w:rsidR="00A0395C" w:rsidRPr="001D4AD8">
        <w:rPr>
          <w:rFonts w:ascii="Calibri" w:hAnsi="Calibri" w:cs="Calibri"/>
          <w:lang w:val="en-US"/>
        </w:rPr>
        <w:t xml:space="preserve">successful </w:t>
      </w:r>
      <w:r w:rsidR="0003468F" w:rsidRPr="001D4AD8">
        <w:rPr>
          <w:rFonts w:ascii="Calibri" w:hAnsi="Calibri" w:cs="Calibri"/>
          <w:lang w:val="en-US"/>
        </w:rPr>
        <w:t>surveys from Alaska</w:t>
      </w:r>
      <w:r w:rsidR="00A0395C" w:rsidRPr="001D4AD8">
        <w:rPr>
          <w:rFonts w:ascii="Calibri" w:hAnsi="Calibri" w:cs="Calibri"/>
          <w:lang w:val="en-US"/>
        </w:rPr>
        <w:t xml:space="preserve"> </w:t>
      </w:r>
      <w:r w:rsidRPr="001D4AD8">
        <w:rPr>
          <w:rFonts w:ascii="Calibri" w:hAnsi="Calibri" w:cs="Calibri"/>
          <w:lang w:val="en-US"/>
        </w:rPr>
        <w:t>warrant an additional synchronized count with Australia to establish</w:t>
      </w:r>
      <w:r w:rsidR="00A0395C" w:rsidRPr="001D4AD8">
        <w:rPr>
          <w:rFonts w:ascii="Calibri" w:hAnsi="Calibri" w:cs="Calibri"/>
          <w:lang w:val="en-US"/>
        </w:rPr>
        <w:t xml:space="preserve"> </w:t>
      </w:r>
      <w:r w:rsidRPr="001D4AD8">
        <w:rPr>
          <w:rFonts w:ascii="Calibri" w:hAnsi="Calibri" w:cs="Calibri"/>
          <w:lang w:val="en-US"/>
        </w:rPr>
        <w:t xml:space="preserve">whether </w:t>
      </w:r>
      <w:r w:rsidR="00A0395C" w:rsidRPr="001D4AD8">
        <w:rPr>
          <w:rFonts w:ascii="Calibri" w:hAnsi="Calibri" w:cs="Calibri"/>
          <w:lang w:val="en-US"/>
        </w:rPr>
        <w:t xml:space="preserve">further </w:t>
      </w:r>
      <w:r w:rsidR="0003468F" w:rsidRPr="001D4AD8">
        <w:rPr>
          <w:rFonts w:ascii="Calibri" w:hAnsi="Calibri" w:cs="Calibri"/>
          <w:lang w:val="en-US"/>
        </w:rPr>
        <w:t>declines</w:t>
      </w:r>
      <w:r w:rsidR="00A0395C" w:rsidRPr="001D4AD8">
        <w:rPr>
          <w:rFonts w:ascii="Calibri" w:hAnsi="Calibri" w:cs="Calibri"/>
          <w:lang w:val="en-US"/>
        </w:rPr>
        <w:t xml:space="preserve"> </w:t>
      </w:r>
      <w:r w:rsidRPr="001D4AD8">
        <w:rPr>
          <w:rFonts w:ascii="Calibri" w:hAnsi="Calibri" w:cs="Calibri"/>
          <w:lang w:val="en-US"/>
        </w:rPr>
        <w:t>have happened</w:t>
      </w:r>
      <w:r w:rsidR="0003468F" w:rsidRPr="001D4AD8">
        <w:rPr>
          <w:rFonts w:ascii="Calibri" w:hAnsi="Calibri" w:cs="Calibri"/>
          <w:lang w:val="en-US"/>
        </w:rPr>
        <w:t>. </w:t>
      </w:r>
    </w:p>
    <w:p w:rsidR="0003468F" w:rsidRPr="001D4AD8" w:rsidRDefault="00A0395C" w:rsidP="001D4AD8">
      <w:pPr>
        <w:jc w:val="both"/>
        <w:rPr>
          <w:rFonts w:ascii="Calibri" w:hAnsi="Calibri" w:cs="Calibri"/>
        </w:rPr>
      </w:pPr>
      <w:r w:rsidRPr="001D4AD8">
        <w:rPr>
          <w:rFonts w:ascii="Calibri" w:hAnsi="Calibri" w:cs="Calibri"/>
        </w:rPr>
        <w:t>Uncertainty about the rate of decline ha</w:t>
      </w:r>
      <w:r w:rsidR="00082988" w:rsidRPr="001D4AD8">
        <w:rPr>
          <w:rFonts w:ascii="Calibri" w:hAnsi="Calibri" w:cs="Calibri"/>
        </w:rPr>
        <w:t>s</w:t>
      </w:r>
      <w:r w:rsidRPr="001D4AD8">
        <w:rPr>
          <w:rFonts w:ascii="Calibri" w:hAnsi="Calibri" w:cs="Calibri"/>
        </w:rPr>
        <w:t xml:space="preserve"> resulted in the potential overestimating the population. </w:t>
      </w:r>
      <w:r w:rsidR="0003468F" w:rsidRPr="001D4AD8">
        <w:rPr>
          <w:rFonts w:ascii="Calibri" w:hAnsi="Calibri" w:cs="Calibri"/>
        </w:rPr>
        <w:t>Wetlands International (2019) estimate</w:t>
      </w:r>
      <w:r w:rsidR="00082988" w:rsidRPr="001D4AD8">
        <w:rPr>
          <w:rFonts w:ascii="Calibri" w:hAnsi="Calibri" w:cs="Calibri"/>
        </w:rPr>
        <w:t>d that</w:t>
      </w:r>
      <w:r w:rsidR="0003468F" w:rsidRPr="001D4AD8">
        <w:rPr>
          <w:rFonts w:ascii="Calibri" w:hAnsi="Calibri" w:cs="Calibri"/>
        </w:rPr>
        <w:t xml:space="preserve"> the total population of the Alaskan breeding population of </w:t>
      </w:r>
      <w:r w:rsidR="008F3783" w:rsidRPr="001D4AD8">
        <w:rPr>
          <w:rFonts w:ascii="Calibri" w:hAnsi="Calibri" w:cs="Calibri"/>
        </w:rPr>
        <w:t>B</w:t>
      </w:r>
      <w:r w:rsidR="0003468F" w:rsidRPr="001D4AD8">
        <w:rPr>
          <w:rFonts w:ascii="Calibri" w:hAnsi="Calibri" w:cs="Calibri"/>
        </w:rPr>
        <w:t xml:space="preserve">ar-tailed </w:t>
      </w:r>
      <w:r w:rsidR="008F3783" w:rsidRPr="001D4AD8">
        <w:rPr>
          <w:rFonts w:ascii="Calibri" w:hAnsi="Calibri" w:cs="Calibri"/>
        </w:rPr>
        <w:t>G</w:t>
      </w:r>
      <w:r w:rsidR="0003468F" w:rsidRPr="001D4AD8">
        <w:rPr>
          <w:rFonts w:ascii="Calibri" w:hAnsi="Calibri" w:cs="Calibri"/>
        </w:rPr>
        <w:t xml:space="preserve">odwit at 133,000 birds, based on ‘expert opinion’, including Bamford </w:t>
      </w:r>
      <w:r w:rsidR="0003468F" w:rsidRPr="001D4AD8">
        <w:rPr>
          <w:rFonts w:ascii="Calibri" w:hAnsi="Calibri" w:cs="Calibri"/>
          <w:i/>
          <w:iCs/>
        </w:rPr>
        <w:t>et al</w:t>
      </w:r>
      <w:r w:rsidR="0003468F" w:rsidRPr="001D4AD8">
        <w:rPr>
          <w:rFonts w:ascii="Calibri" w:hAnsi="Calibri" w:cs="Calibri"/>
        </w:rPr>
        <w:t xml:space="preserve">. (2006), Garnett </w:t>
      </w:r>
      <w:r w:rsidR="0003468F" w:rsidRPr="001D4AD8">
        <w:rPr>
          <w:rFonts w:ascii="Calibri" w:hAnsi="Calibri" w:cs="Calibri"/>
          <w:i/>
          <w:iCs/>
        </w:rPr>
        <w:t>et al</w:t>
      </w:r>
      <w:r w:rsidR="0003468F" w:rsidRPr="001D4AD8">
        <w:rPr>
          <w:rFonts w:ascii="Calibri" w:hAnsi="Calibri" w:cs="Calibri"/>
        </w:rPr>
        <w:t xml:space="preserve">. (2010) and Watkins </w:t>
      </w:r>
      <w:r w:rsidR="0003468F" w:rsidRPr="001D4AD8">
        <w:rPr>
          <w:rFonts w:ascii="Calibri" w:hAnsi="Calibri" w:cs="Calibri"/>
          <w:i/>
          <w:iCs/>
        </w:rPr>
        <w:t>et al</w:t>
      </w:r>
      <w:r w:rsidR="0003468F" w:rsidRPr="001D4AD8">
        <w:rPr>
          <w:rFonts w:ascii="Calibri" w:hAnsi="Calibri" w:cs="Calibri"/>
        </w:rPr>
        <w:t>. (2012). This estimate c</w:t>
      </w:r>
      <w:r w:rsidR="00082988" w:rsidRPr="001D4AD8">
        <w:rPr>
          <w:rFonts w:ascii="Calibri" w:hAnsi="Calibri" w:cs="Calibri"/>
        </w:rPr>
        <w:t>ame</w:t>
      </w:r>
      <w:r w:rsidR="0003468F" w:rsidRPr="001D4AD8">
        <w:rPr>
          <w:rFonts w:ascii="Calibri" w:hAnsi="Calibri" w:cs="Calibri"/>
        </w:rPr>
        <w:t xml:space="preserve"> with a note that ‘</w:t>
      </w:r>
      <w:r w:rsidR="0003468F" w:rsidRPr="001D4AD8">
        <w:rPr>
          <w:rFonts w:ascii="Calibri" w:hAnsi="Calibri" w:cs="Calibri"/>
          <w:i/>
          <w:iCs/>
        </w:rPr>
        <w:t xml:space="preserve">Substantial rates of population decline documented across flyway but no new estimate </w:t>
      </w:r>
      <w:r w:rsidRPr="001D4AD8">
        <w:rPr>
          <w:rFonts w:ascii="Calibri" w:hAnsi="Calibri" w:cs="Calibri"/>
          <w:i/>
          <w:iCs/>
        </w:rPr>
        <w:t xml:space="preserve">has been </w:t>
      </w:r>
      <w:r w:rsidR="0003468F" w:rsidRPr="001D4AD8">
        <w:rPr>
          <w:rFonts w:ascii="Calibri" w:hAnsi="Calibri" w:cs="Calibri"/>
          <w:i/>
          <w:iCs/>
        </w:rPr>
        <w:t>published. WPE5 estimate is much lower than for WPE4 (some experts suggest an even lower estimate) and it is derived from preliminary analysis pending outcome of ongoing comprehensive analysis by University of Queensland</w:t>
      </w:r>
      <w:r w:rsidR="0003468F" w:rsidRPr="001D4AD8">
        <w:rPr>
          <w:rFonts w:ascii="Calibri" w:hAnsi="Calibri" w:cs="Calibri"/>
        </w:rPr>
        <w:t>’ (Wetlands International 2019).</w:t>
      </w:r>
      <w:r w:rsidR="001D4AD8">
        <w:rPr>
          <w:rFonts w:ascii="Calibri" w:hAnsi="Calibri" w:cs="Calibri"/>
        </w:rPr>
        <w:t xml:space="preserve"> </w:t>
      </w:r>
    </w:p>
    <w:p w:rsidR="0003468F" w:rsidRPr="001D4AD8" w:rsidRDefault="0003468F" w:rsidP="001D4AD8">
      <w:pPr>
        <w:jc w:val="both"/>
        <w:rPr>
          <w:rFonts w:ascii="Calibri" w:hAnsi="Calibri" w:cs="Calibri"/>
        </w:rPr>
      </w:pPr>
      <w:r w:rsidRPr="001D4AD8">
        <w:rPr>
          <w:rFonts w:ascii="Calibri" w:hAnsi="Calibri" w:cs="Calibri"/>
        </w:rPr>
        <w:t xml:space="preserve">Hansen et al. (2016) apparently calculated population estimates separately for </w:t>
      </w:r>
      <w:proofErr w:type="spellStart"/>
      <w:r w:rsidRPr="001D4AD8">
        <w:rPr>
          <w:rFonts w:ascii="Calibri" w:hAnsi="Calibri" w:cs="Calibri"/>
          <w:i/>
          <w:iCs/>
        </w:rPr>
        <w:t>baueri</w:t>
      </w:r>
      <w:proofErr w:type="spellEnd"/>
      <w:r w:rsidRPr="001D4AD8">
        <w:rPr>
          <w:rFonts w:ascii="Calibri" w:hAnsi="Calibri" w:cs="Calibri"/>
          <w:i/>
          <w:iCs/>
        </w:rPr>
        <w:t xml:space="preserve"> </w:t>
      </w:r>
      <w:r w:rsidRPr="001D4AD8">
        <w:rPr>
          <w:rFonts w:ascii="Calibri" w:hAnsi="Calibri" w:cs="Calibri"/>
        </w:rPr>
        <w:t xml:space="preserve">and </w:t>
      </w:r>
      <w:proofErr w:type="spellStart"/>
      <w:r w:rsidRPr="001D4AD8">
        <w:rPr>
          <w:rFonts w:ascii="Calibri" w:hAnsi="Calibri" w:cs="Calibri"/>
          <w:i/>
          <w:iCs/>
        </w:rPr>
        <w:t>menzbieri</w:t>
      </w:r>
      <w:proofErr w:type="spellEnd"/>
      <w:r w:rsidRPr="001D4AD8">
        <w:rPr>
          <w:rFonts w:ascii="Calibri" w:hAnsi="Calibri" w:cs="Calibri"/>
          <w:i/>
          <w:iCs/>
        </w:rPr>
        <w:t xml:space="preserve"> </w:t>
      </w:r>
      <w:r w:rsidRPr="001D4AD8">
        <w:rPr>
          <w:rFonts w:ascii="Calibri" w:hAnsi="Calibri" w:cs="Calibri"/>
        </w:rPr>
        <w:t xml:space="preserve">(on the breeding grounds), but only present a combined total population for </w:t>
      </w:r>
      <w:r w:rsidR="008F3783" w:rsidRPr="001D4AD8">
        <w:rPr>
          <w:rFonts w:ascii="Calibri" w:hAnsi="Calibri" w:cs="Calibri"/>
        </w:rPr>
        <w:t>B</w:t>
      </w:r>
      <w:r w:rsidRPr="001D4AD8">
        <w:rPr>
          <w:rFonts w:ascii="Calibri" w:hAnsi="Calibri" w:cs="Calibri"/>
        </w:rPr>
        <w:t xml:space="preserve">ar-tailed </w:t>
      </w:r>
      <w:r w:rsidR="008F3783" w:rsidRPr="001D4AD8">
        <w:rPr>
          <w:rFonts w:ascii="Calibri" w:hAnsi="Calibri" w:cs="Calibri"/>
        </w:rPr>
        <w:t>G</w:t>
      </w:r>
      <w:r w:rsidRPr="001D4AD8">
        <w:rPr>
          <w:rFonts w:ascii="Calibri" w:hAnsi="Calibri" w:cs="Calibri"/>
        </w:rPr>
        <w:t>odwit (325,000).</w:t>
      </w:r>
    </w:p>
    <w:p w:rsidR="00A0395C" w:rsidRPr="001D4AD8" w:rsidRDefault="00082988" w:rsidP="001D4AD8">
      <w:pPr>
        <w:jc w:val="both"/>
        <w:rPr>
          <w:rFonts w:ascii="Calibri" w:hAnsi="Calibri" w:cs="Calibri"/>
        </w:rPr>
      </w:pPr>
      <w:r w:rsidRPr="001D4AD8">
        <w:rPr>
          <w:rFonts w:ascii="Calibri" w:hAnsi="Calibri" w:cs="Calibri"/>
        </w:rPr>
        <w:t xml:space="preserve">The </w:t>
      </w:r>
      <w:r w:rsidR="00A0395C" w:rsidRPr="001D4AD8">
        <w:rPr>
          <w:rFonts w:ascii="Calibri" w:hAnsi="Calibri" w:cs="Calibri"/>
        </w:rPr>
        <w:t xml:space="preserve">Australian census in </w:t>
      </w:r>
      <w:r w:rsidR="00F80C77" w:rsidRPr="001D4AD8">
        <w:rPr>
          <w:rFonts w:ascii="Calibri" w:hAnsi="Calibri" w:cs="Calibri"/>
        </w:rPr>
        <w:t>January 2020</w:t>
      </w:r>
      <w:r w:rsidR="00A0395C" w:rsidRPr="001D4AD8">
        <w:rPr>
          <w:rFonts w:ascii="Calibri" w:hAnsi="Calibri" w:cs="Calibri"/>
        </w:rPr>
        <w:t xml:space="preserve"> will focus on selected sites over a month </w:t>
      </w:r>
      <w:r w:rsidR="00F80C77" w:rsidRPr="001D4AD8">
        <w:rPr>
          <w:rFonts w:ascii="Calibri" w:hAnsi="Calibri" w:cs="Calibri"/>
        </w:rPr>
        <w:t>to be compared to previous numbers at those sites. S</w:t>
      </w:r>
      <w:r w:rsidR="00A0395C" w:rsidRPr="001D4AD8">
        <w:rPr>
          <w:rFonts w:ascii="Calibri" w:hAnsi="Calibri" w:cs="Calibri"/>
        </w:rPr>
        <w:t xml:space="preserve">ome sites will not get counted </w:t>
      </w:r>
      <w:r w:rsidR="00F80C77" w:rsidRPr="001D4AD8">
        <w:rPr>
          <w:rFonts w:ascii="Calibri" w:hAnsi="Calibri" w:cs="Calibri"/>
        </w:rPr>
        <w:t>and big</w:t>
      </w:r>
      <w:r w:rsidR="00A0395C" w:rsidRPr="001D4AD8">
        <w:rPr>
          <w:rFonts w:ascii="Calibri" w:hAnsi="Calibri" w:cs="Calibri"/>
        </w:rPr>
        <w:t xml:space="preserve"> concentrations e.g. Corner Inlet</w:t>
      </w:r>
      <w:r w:rsidR="00F80C77" w:rsidRPr="001D4AD8">
        <w:rPr>
          <w:rFonts w:ascii="Calibri" w:hAnsi="Calibri" w:cs="Calibri"/>
        </w:rPr>
        <w:t xml:space="preserve"> and Gulf of Carpentaria are likely not part of survey</w:t>
      </w:r>
      <w:r w:rsidR="00A0395C" w:rsidRPr="001D4AD8">
        <w:rPr>
          <w:rFonts w:ascii="Calibri" w:hAnsi="Calibri" w:cs="Calibri"/>
        </w:rPr>
        <w:t xml:space="preserve"> as there are not enough people. </w:t>
      </w:r>
    </w:p>
    <w:p w:rsidR="00A0395C" w:rsidRPr="001D4AD8" w:rsidRDefault="004B6CA9" w:rsidP="001D4AD8">
      <w:pPr>
        <w:jc w:val="both"/>
        <w:rPr>
          <w:rFonts w:ascii="Calibri" w:hAnsi="Calibri" w:cs="Calibri"/>
        </w:rPr>
      </w:pPr>
      <w:r w:rsidRPr="001D4AD8">
        <w:rPr>
          <w:rFonts w:ascii="Calibri" w:hAnsi="Calibri" w:cs="Calibri"/>
        </w:rPr>
        <w:t>To obtain the most accurate estimate of the population w</w:t>
      </w:r>
      <w:r w:rsidR="00E16718" w:rsidRPr="001D4AD8">
        <w:rPr>
          <w:rFonts w:ascii="Calibri" w:hAnsi="Calibri" w:cs="Calibri"/>
        </w:rPr>
        <w:t>e propose a New Zealand</w:t>
      </w:r>
      <w:r w:rsidR="00F80C77" w:rsidRPr="001D4AD8">
        <w:rPr>
          <w:rFonts w:ascii="Calibri" w:hAnsi="Calibri" w:cs="Calibri"/>
        </w:rPr>
        <w:t xml:space="preserve"> count</w:t>
      </w:r>
      <w:r w:rsidRPr="001D4AD8">
        <w:rPr>
          <w:rFonts w:ascii="Calibri" w:hAnsi="Calibri" w:cs="Calibri"/>
        </w:rPr>
        <w:t xml:space="preserve"> to coincide</w:t>
      </w:r>
      <w:r w:rsidR="00657EF3" w:rsidRPr="001D4AD8">
        <w:rPr>
          <w:rFonts w:ascii="Calibri" w:hAnsi="Calibri" w:cs="Calibri"/>
        </w:rPr>
        <w:t xml:space="preserve"> as closely as possible</w:t>
      </w:r>
      <w:r w:rsidR="00F80C77" w:rsidRPr="001D4AD8">
        <w:rPr>
          <w:rFonts w:ascii="Calibri" w:hAnsi="Calibri" w:cs="Calibri"/>
        </w:rPr>
        <w:t xml:space="preserve"> with</w:t>
      </w:r>
      <w:r w:rsidR="00657EF3" w:rsidRPr="001D4AD8">
        <w:rPr>
          <w:rFonts w:ascii="Calibri" w:hAnsi="Calibri" w:cs="Calibri"/>
        </w:rPr>
        <w:t xml:space="preserve"> that in</w:t>
      </w:r>
      <w:r w:rsidR="00F80C77" w:rsidRPr="001D4AD8">
        <w:rPr>
          <w:rFonts w:ascii="Calibri" w:hAnsi="Calibri" w:cs="Calibri"/>
        </w:rPr>
        <w:t xml:space="preserve"> Australia. For New Zealand, the best protocol </w:t>
      </w:r>
      <w:r w:rsidR="00A06BC9" w:rsidRPr="001D4AD8">
        <w:rPr>
          <w:rFonts w:ascii="Calibri" w:hAnsi="Calibri" w:cs="Calibri"/>
        </w:rPr>
        <w:t>to</w:t>
      </w:r>
      <w:r w:rsidR="00F80C77" w:rsidRPr="001D4AD8">
        <w:rPr>
          <w:rFonts w:ascii="Calibri" w:hAnsi="Calibri" w:cs="Calibri"/>
        </w:rPr>
        <w:t xml:space="preserve"> estimate </w:t>
      </w:r>
      <w:r w:rsidR="00A06BC9" w:rsidRPr="001D4AD8">
        <w:rPr>
          <w:rFonts w:ascii="Calibri" w:hAnsi="Calibri" w:cs="Calibri"/>
        </w:rPr>
        <w:t>the</w:t>
      </w:r>
      <w:r w:rsidR="00F80C77" w:rsidRPr="001D4AD8">
        <w:rPr>
          <w:rFonts w:ascii="Calibri" w:hAnsi="Calibri" w:cs="Calibri"/>
        </w:rPr>
        <w:t xml:space="preserve"> population</w:t>
      </w:r>
      <w:r w:rsidR="00657EF3" w:rsidRPr="001D4AD8">
        <w:rPr>
          <w:rFonts w:ascii="Calibri" w:hAnsi="Calibri" w:cs="Calibri"/>
        </w:rPr>
        <w:t xml:space="preserve"> will be to obtain accurate counts at sites which support large flocks</w:t>
      </w:r>
      <w:r w:rsidR="00F80C77" w:rsidRPr="001D4AD8">
        <w:rPr>
          <w:rFonts w:ascii="Calibri" w:hAnsi="Calibri" w:cs="Calibri"/>
        </w:rPr>
        <w:t xml:space="preserve">. </w:t>
      </w:r>
    </w:p>
    <w:p w:rsidR="00F80C77" w:rsidRPr="001D4AD8" w:rsidRDefault="008F3783" w:rsidP="001D4AD8">
      <w:pPr>
        <w:jc w:val="both"/>
        <w:rPr>
          <w:rFonts w:ascii="Calibri" w:hAnsi="Calibri" w:cs="Calibri"/>
        </w:rPr>
      </w:pPr>
      <w:r w:rsidRPr="001D4AD8">
        <w:rPr>
          <w:rFonts w:ascii="Calibri" w:hAnsi="Calibri" w:cs="Calibri"/>
        </w:rPr>
        <w:t>A</w:t>
      </w:r>
      <w:r w:rsidR="00F80C77" w:rsidRPr="001D4AD8">
        <w:rPr>
          <w:rFonts w:ascii="Calibri" w:hAnsi="Calibri" w:cs="Calibri"/>
        </w:rPr>
        <w:t xml:space="preserve"> national godwit census</w:t>
      </w:r>
      <w:r w:rsidR="00657EF3" w:rsidRPr="001D4AD8">
        <w:rPr>
          <w:rFonts w:ascii="Calibri" w:hAnsi="Calibri" w:cs="Calibri"/>
        </w:rPr>
        <w:t xml:space="preserve"> </w:t>
      </w:r>
      <w:r w:rsidRPr="001D4AD8">
        <w:rPr>
          <w:rFonts w:ascii="Calibri" w:hAnsi="Calibri" w:cs="Calibri"/>
        </w:rPr>
        <w:t xml:space="preserve">will take place </w:t>
      </w:r>
      <w:r w:rsidR="00657EF3" w:rsidRPr="001D4AD8">
        <w:rPr>
          <w:rFonts w:ascii="Calibri" w:hAnsi="Calibri" w:cs="Calibri"/>
        </w:rPr>
        <w:t>in early</w:t>
      </w:r>
      <w:r w:rsidR="00F80C77" w:rsidRPr="001D4AD8">
        <w:rPr>
          <w:rFonts w:ascii="Calibri" w:hAnsi="Calibri" w:cs="Calibri"/>
        </w:rPr>
        <w:t xml:space="preserve"> February 2020</w:t>
      </w:r>
      <w:r w:rsidR="008340D1" w:rsidRPr="001D4AD8">
        <w:rPr>
          <w:rFonts w:ascii="Calibri" w:hAnsi="Calibri" w:cs="Calibri"/>
        </w:rPr>
        <w:t xml:space="preserve">, </w:t>
      </w:r>
      <w:r w:rsidR="00EB52C8" w:rsidRPr="001D4AD8">
        <w:rPr>
          <w:rFonts w:ascii="Calibri" w:hAnsi="Calibri" w:cs="Calibri"/>
        </w:rPr>
        <w:t>during</w:t>
      </w:r>
      <w:r w:rsidR="008340D1" w:rsidRPr="001D4AD8">
        <w:rPr>
          <w:rFonts w:ascii="Calibri" w:hAnsi="Calibri" w:cs="Calibri"/>
        </w:rPr>
        <w:t xml:space="preserve"> a prolonged high tide </w:t>
      </w:r>
      <w:r w:rsidR="00EB52C8" w:rsidRPr="001D4AD8">
        <w:rPr>
          <w:rFonts w:ascii="Calibri" w:hAnsi="Calibri" w:cs="Calibri"/>
        </w:rPr>
        <w:t>series</w:t>
      </w:r>
      <w:r w:rsidR="008340D1" w:rsidRPr="001D4AD8">
        <w:rPr>
          <w:rFonts w:ascii="Calibri" w:hAnsi="Calibri" w:cs="Calibri"/>
        </w:rPr>
        <w:t xml:space="preserve"> between 8</w:t>
      </w:r>
      <w:r w:rsidR="008340D1" w:rsidRPr="001D4AD8">
        <w:rPr>
          <w:rFonts w:ascii="Calibri" w:hAnsi="Calibri" w:cs="Calibri"/>
          <w:vertAlign w:val="superscript"/>
        </w:rPr>
        <w:t>th</w:t>
      </w:r>
      <w:r w:rsidR="008340D1" w:rsidRPr="001D4AD8">
        <w:rPr>
          <w:rFonts w:ascii="Calibri" w:hAnsi="Calibri" w:cs="Calibri"/>
        </w:rPr>
        <w:t xml:space="preserve"> and 14</w:t>
      </w:r>
      <w:r w:rsidR="008340D1" w:rsidRPr="001D4AD8">
        <w:rPr>
          <w:rFonts w:ascii="Calibri" w:hAnsi="Calibri" w:cs="Calibri"/>
          <w:vertAlign w:val="superscript"/>
        </w:rPr>
        <w:t>th</w:t>
      </w:r>
      <w:r w:rsidR="008340D1" w:rsidRPr="001D4AD8">
        <w:rPr>
          <w:rFonts w:ascii="Calibri" w:hAnsi="Calibri" w:cs="Calibri"/>
        </w:rPr>
        <w:t xml:space="preserve"> February 2020</w:t>
      </w:r>
      <w:r w:rsidR="00F80C77" w:rsidRPr="001D4AD8">
        <w:rPr>
          <w:rFonts w:ascii="Calibri" w:hAnsi="Calibri" w:cs="Calibri"/>
        </w:rPr>
        <w:t>. There are 34 sites with &gt;0.25% of the population in the country, 2</w:t>
      </w:r>
      <w:r w:rsidR="00A06BC9" w:rsidRPr="001D4AD8">
        <w:rPr>
          <w:rFonts w:ascii="Calibri" w:hAnsi="Calibri" w:cs="Calibri"/>
        </w:rPr>
        <w:t>0</w:t>
      </w:r>
      <w:r w:rsidR="00F80C77" w:rsidRPr="001D4AD8">
        <w:rPr>
          <w:rFonts w:ascii="Calibri" w:hAnsi="Calibri" w:cs="Calibri"/>
        </w:rPr>
        <w:t xml:space="preserve"> in the North Island and 1</w:t>
      </w:r>
      <w:r w:rsidR="00A06BC9" w:rsidRPr="001D4AD8">
        <w:rPr>
          <w:rFonts w:ascii="Calibri" w:hAnsi="Calibri" w:cs="Calibri"/>
        </w:rPr>
        <w:t>4</w:t>
      </w:r>
      <w:r w:rsidR="00F80C77" w:rsidRPr="001D4AD8">
        <w:rPr>
          <w:rFonts w:ascii="Calibri" w:hAnsi="Calibri" w:cs="Calibri"/>
        </w:rPr>
        <w:t xml:space="preserve"> in South Island</w:t>
      </w:r>
      <w:r w:rsidR="00DD57A4" w:rsidRPr="001D4AD8">
        <w:rPr>
          <w:rFonts w:ascii="Calibri" w:hAnsi="Calibri" w:cs="Calibri"/>
        </w:rPr>
        <w:t xml:space="preserve">. Such approach allows for </w:t>
      </w:r>
      <w:r w:rsidR="00A06BC9" w:rsidRPr="001D4AD8">
        <w:rPr>
          <w:rFonts w:ascii="Calibri" w:hAnsi="Calibri" w:cs="Calibri"/>
        </w:rPr>
        <w:t>an estimated</w:t>
      </w:r>
      <w:r w:rsidR="00F80C77" w:rsidRPr="001D4AD8">
        <w:rPr>
          <w:rFonts w:ascii="Calibri" w:hAnsi="Calibri" w:cs="Calibri"/>
        </w:rPr>
        <w:t xml:space="preserve"> 97% of </w:t>
      </w:r>
      <w:r w:rsidR="00DD57A4" w:rsidRPr="001D4AD8">
        <w:rPr>
          <w:rFonts w:ascii="Calibri" w:hAnsi="Calibri" w:cs="Calibri"/>
        </w:rPr>
        <w:t xml:space="preserve">the national </w:t>
      </w:r>
      <w:r w:rsidR="00F80C77" w:rsidRPr="001D4AD8">
        <w:rPr>
          <w:rFonts w:ascii="Calibri" w:hAnsi="Calibri" w:cs="Calibri"/>
        </w:rPr>
        <w:t xml:space="preserve">population </w:t>
      </w:r>
      <w:r w:rsidR="00DD57A4" w:rsidRPr="001D4AD8">
        <w:rPr>
          <w:rFonts w:ascii="Calibri" w:hAnsi="Calibri" w:cs="Calibri"/>
        </w:rPr>
        <w:t xml:space="preserve">to </w:t>
      </w:r>
      <w:r w:rsidR="00F80C77" w:rsidRPr="001D4AD8">
        <w:rPr>
          <w:rFonts w:ascii="Calibri" w:hAnsi="Calibri" w:cs="Calibri"/>
        </w:rPr>
        <w:t>be counted.</w:t>
      </w:r>
    </w:p>
    <w:p w:rsidR="00EA1797" w:rsidRDefault="00EA1797" w:rsidP="00EA1797">
      <w:r>
        <w:br/>
      </w:r>
      <w:r>
        <w:t xml:space="preserve">Rob Schuckard </w:t>
      </w:r>
      <w:hyperlink r:id="rId4" w:history="1">
        <w:r w:rsidR="00D86C10" w:rsidRPr="00C327A4">
          <w:rPr>
            <w:rStyle w:val="Hyperlink"/>
          </w:rPr>
          <w:t>rschckrd@xtra.co.nz</w:t>
        </w:r>
      </w:hyperlink>
      <w:r w:rsidR="00D86C10">
        <w:t xml:space="preserve"> </w:t>
      </w:r>
      <w:r>
        <w:t>and David Melville</w:t>
      </w:r>
      <w:r>
        <w:t xml:space="preserve"> </w:t>
      </w:r>
      <w:hyperlink r:id="rId5" w:history="1">
        <w:r w:rsidR="00D86C10" w:rsidRPr="00C327A4">
          <w:rPr>
            <w:rStyle w:val="Hyperlink"/>
          </w:rPr>
          <w:t>david.melville@xtra.co.nz</w:t>
        </w:r>
      </w:hyperlink>
      <w:r w:rsidR="00D86C10">
        <w:t xml:space="preserve"> </w:t>
      </w:r>
      <w:r>
        <w:t xml:space="preserve"> </w:t>
      </w:r>
    </w:p>
    <w:p w:rsidR="00EA1797" w:rsidRDefault="00EA1797" w:rsidP="001D4AD8">
      <w:pPr>
        <w:jc w:val="both"/>
        <w:rPr>
          <w:rFonts w:ascii="Calibri" w:hAnsi="Calibri" w:cs="Calibri"/>
        </w:rPr>
      </w:pPr>
    </w:p>
    <w:p w:rsidR="00EA1797" w:rsidRDefault="00EA1797" w:rsidP="001D4AD8">
      <w:pPr>
        <w:jc w:val="both"/>
        <w:rPr>
          <w:rFonts w:ascii="Calibri" w:hAnsi="Calibri" w:cs="Calibri"/>
        </w:rPr>
      </w:pPr>
    </w:p>
    <w:p w:rsidR="00E16718" w:rsidRPr="00EA1797" w:rsidRDefault="00E16718" w:rsidP="001D4AD8">
      <w:pPr>
        <w:jc w:val="both"/>
        <w:rPr>
          <w:rFonts w:ascii="Calibri" w:hAnsi="Calibri" w:cs="Calibri"/>
          <w:b/>
          <w:sz w:val="28"/>
          <w:szCs w:val="28"/>
        </w:rPr>
      </w:pPr>
      <w:r w:rsidRPr="00EA1797">
        <w:rPr>
          <w:rFonts w:ascii="Calibri" w:hAnsi="Calibri" w:cs="Calibri"/>
          <w:b/>
          <w:sz w:val="28"/>
          <w:szCs w:val="28"/>
        </w:rPr>
        <w:lastRenderedPageBreak/>
        <w:t xml:space="preserve">Proposed Areas for Survey: </w:t>
      </w:r>
    </w:p>
    <w:p w:rsidR="00E16718" w:rsidRDefault="00E16718" w:rsidP="00A0395C">
      <w:r w:rsidRPr="00E16718">
        <w:rPr>
          <w:noProof/>
          <w:lang w:val="en-NZ" w:eastAsia="en-NZ"/>
        </w:rPr>
        <w:drawing>
          <wp:inline distT="0" distB="0" distL="0" distR="0">
            <wp:extent cx="5945661" cy="486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5661" cy="4861560"/>
                    </a:xfrm>
                    <a:prstGeom prst="rect">
                      <a:avLst/>
                    </a:prstGeom>
                    <a:noFill/>
                    <a:ln>
                      <a:noFill/>
                    </a:ln>
                  </pic:spPr>
                </pic:pic>
              </a:graphicData>
            </a:graphic>
          </wp:inline>
        </w:drawing>
      </w:r>
    </w:p>
    <w:p w:rsidR="001D4AD8" w:rsidRPr="007F045D" w:rsidRDefault="007F045D" w:rsidP="0003468F">
      <w:r>
        <w:t xml:space="preserve">These areas are the main sites but ALL other counts from other sites are very much appreciated as well. </w:t>
      </w:r>
    </w:p>
    <w:p w:rsidR="0003468F" w:rsidRPr="001D4AD8" w:rsidRDefault="007F045D" w:rsidP="0003468F">
      <w:pPr>
        <w:rPr>
          <w:b/>
          <w:bCs/>
          <w:lang w:val="en-NZ"/>
        </w:rPr>
      </w:pPr>
      <w:r>
        <w:rPr>
          <w:b/>
          <w:bCs/>
          <w:lang w:val="en-NZ"/>
        </w:rPr>
        <w:br/>
      </w:r>
      <w:r w:rsidR="0003468F" w:rsidRPr="001D4AD8">
        <w:rPr>
          <w:b/>
          <w:bCs/>
          <w:lang w:val="en-NZ"/>
        </w:rPr>
        <w:t>References</w:t>
      </w:r>
    </w:p>
    <w:p w:rsidR="0003468F" w:rsidRPr="001D4AD8" w:rsidRDefault="0003468F" w:rsidP="0003468F">
      <w:pPr>
        <w:rPr>
          <w:rFonts w:ascii="Calibri" w:hAnsi="Calibri" w:cs="Calibri"/>
          <w:sz w:val="20"/>
          <w:szCs w:val="20"/>
        </w:rPr>
      </w:pPr>
      <w:r w:rsidRPr="00EA1797">
        <w:rPr>
          <w:rFonts w:ascii="Calibri" w:hAnsi="Calibri" w:cs="Calibri"/>
          <w:sz w:val="20"/>
          <w:szCs w:val="20"/>
          <w:lang w:val="de-DE"/>
        </w:rPr>
        <w:t>Bamford, M.J.; Watkins, D.G.; Bancroft, W.; Tischler, G.; Wahl, J. 2006</w:t>
      </w:r>
      <w:r w:rsidR="008F3783" w:rsidRPr="00EA1797">
        <w:rPr>
          <w:rFonts w:ascii="Calibri" w:hAnsi="Calibri" w:cs="Calibri"/>
          <w:sz w:val="20"/>
          <w:szCs w:val="20"/>
          <w:lang w:val="de-DE"/>
        </w:rPr>
        <w:t>.</w:t>
      </w:r>
      <w:r w:rsidRPr="00EA1797">
        <w:rPr>
          <w:rFonts w:ascii="Calibri" w:hAnsi="Calibri" w:cs="Calibri"/>
          <w:sz w:val="20"/>
          <w:szCs w:val="20"/>
          <w:lang w:val="de-DE"/>
        </w:rPr>
        <w:t xml:space="preserve"> </w:t>
      </w:r>
      <w:proofErr w:type="gramStart"/>
      <w:r w:rsidRPr="001D4AD8">
        <w:rPr>
          <w:rFonts w:ascii="Calibri" w:hAnsi="Calibri" w:cs="Calibri"/>
          <w:i/>
          <w:iCs/>
          <w:sz w:val="20"/>
          <w:szCs w:val="20"/>
        </w:rPr>
        <w:t>Migratory shorebirds of the East Asian-Australasian Flyway; population estimates and important sites</w:t>
      </w:r>
      <w:r w:rsidRPr="001D4AD8">
        <w:rPr>
          <w:rFonts w:ascii="Calibri" w:hAnsi="Calibri" w:cs="Calibri"/>
          <w:sz w:val="20"/>
          <w:szCs w:val="20"/>
        </w:rPr>
        <w:t>.</w:t>
      </w:r>
      <w:proofErr w:type="gramEnd"/>
      <w:r w:rsidRPr="001D4AD8">
        <w:rPr>
          <w:rFonts w:ascii="Calibri" w:hAnsi="Calibri" w:cs="Calibri"/>
          <w:sz w:val="20"/>
          <w:szCs w:val="20"/>
        </w:rPr>
        <w:t xml:space="preserve"> </w:t>
      </w:r>
      <w:proofErr w:type="gramStart"/>
      <w:r w:rsidRPr="001D4AD8">
        <w:rPr>
          <w:rFonts w:ascii="Calibri" w:hAnsi="Calibri" w:cs="Calibri"/>
          <w:sz w:val="20"/>
          <w:szCs w:val="20"/>
        </w:rPr>
        <w:t>Wetlands International – Oceania.</w:t>
      </w:r>
      <w:proofErr w:type="gramEnd"/>
    </w:p>
    <w:p w:rsidR="0003468F" w:rsidRPr="001D4AD8" w:rsidRDefault="0003468F" w:rsidP="0003468F">
      <w:pPr>
        <w:rPr>
          <w:rFonts w:ascii="Calibri" w:hAnsi="Calibri" w:cs="Calibri"/>
          <w:sz w:val="20"/>
          <w:szCs w:val="20"/>
          <w:lang w:val="en-US"/>
        </w:rPr>
      </w:pPr>
      <w:proofErr w:type="gramStart"/>
      <w:r w:rsidRPr="001D4AD8">
        <w:rPr>
          <w:rFonts w:ascii="Calibri" w:hAnsi="Calibri" w:cs="Calibri"/>
          <w:sz w:val="20"/>
          <w:szCs w:val="20"/>
          <w:lang w:val="en-US"/>
        </w:rPr>
        <w:t>Conklin, J.R., Lok, T., Melville, D.S., Riegen, A.C., Schuckard, R., Piersma, T. &amp; Battley, P.F. 2016.</w:t>
      </w:r>
      <w:proofErr w:type="gramEnd"/>
      <w:r w:rsidRPr="001D4AD8">
        <w:rPr>
          <w:rFonts w:ascii="Calibri" w:hAnsi="Calibri" w:cs="Calibri"/>
          <w:sz w:val="20"/>
          <w:szCs w:val="20"/>
          <w:lang w:val="en-US"/>
        </w:rPr>
        <w:t xml:space="preserve"> </w:t>
      </w:r>
      <w:proofErr w:type="gramStart"/>
      <w:r w:rsidRPr="001D4AD8">
        <w:rPr>
          <w:rFonts w:ascii="Calibri" w:hAnsi="Calibri" w:cs="Calibri"/>
          <w:sz w:val="20"/>
          <w:szCs w:val="20"/>
          <w:lang w:val="en-US"/>
        </w:rPr>
        <w:t>Declining adult survival of New Zealand Bar-tailed Godwits during 2005-2012 despite apparent population stability.</w:t>
      </w:r>
      <w:proofErr w:type="gramEnd"/>
      <w:r w:rsidRPr="001D4AD8">
        <w:rPr>
          <w:rFonts w:ascii="Calibri" w:hAnsi="Calibri" w:cs="Calibri"/>
          <w:sz w:val="20"/>
          <w:szCs w:val="20"/>
          <w:lang w:val="en-US"/>
        </w:rPr>
        <w:t xml:space="preserve"> </w:t>
      </w:r>
      <w:r w:rsidRPr="001D4AD8">
        <w:rPr>
          <w:rFonts w:ascii="Calibri" w:hAnsi="Calibri" w:cs="Calibri"/>
          <w:i/>
          <w:sz w:val="20"/>
          <w:szCs w:val="20"/>
          <w:lang w:val="en-US"/>
        </w:rPr>
        <w:t>Emu</w:t>
      </w:r>
      <w:r w:rsidRPr="001D4AD8">
        <w:rPr>
          <w:rFonts w:ascii="Calibri" w:hAnsi="Calibri" w:cs="Calibri"/>
          <w:sz w:val="20"/>
          <w:szCs w:val="20"/>
          <w:lang w:val="en-US"/>
        </w:rPr>
        <w:t xml:space="preserve"> 116: 147-157.</w:t>
      </w:r>
    </w:p>
    <w:p w:rsidR="0003468F" w:rsidRPr="001D4AD8" w:rsidRDefault="0003468F" w:rsidP="0003468F">
      <w:pPr>
        <w:rPr>
          <w:rFonts w:ascii="Calibri" w:hAnsi="Calibri" w:cs="Calibri"/>
          <w:sz w:val="20"/>
          <w:szCs w:val="20"/>
        </w:rPr>
      </w:pPr>
      <w:proofErr w:type="spellStart"/>
      <w:proofErr w:type="gramStart"/>
      <w:r w:rsidRPr="001D4AD8">
        <w:rPr>
          <w:rFonts w:ascii="Calibri" w:hAnsi="Calibri" w:cs="Calibri"/>
          <w:sz w:val="20"/>
          <w:szCs w:val="20"/>
        </w:rPr>
        <w:t>Hansen</w:t>
      </w:r>
      <w:r w:rsidR="008F3783" w:rsidRPr="001D4AD8">
        <w:rPr>
          <w:rFonts w:ascii="Calibri" w:hAnsi="Calibri" w:cs="Calibri"/>
          <w:sz w:val="20"/>
          <w:szCs w:val="20"/>
        </w:rPr>
        <w:t>B.D</w:t>
      </w:r>
      <w:proofErr w:type="spellEnd"/>
      <w:r w:rsidR="008F3783" w:rsidRPr="001D4AD8">
        <w:rPr>
          <w:rFonts w:ascii="Calibri" w:hAnsi="Calibri" w:cs="Calibri"/>
          <w:sz w:val="20"/>
          <w:szCs w:val="20"/>
        </w:rPr>
        <w:t>.,</w:t>
      </w:r>
      <w:proofErr w:type="gramEnd"/>
      <w:r w:rsidR="008F3783" w:rsidRPr="001D4AD8">
        <w:rPr>
          <w:rFonts w:ascii="Calibri" w:hAnsi="Calibri" w:cs="Calibri"/>
          <w:sz w:val="20"/>
          <w:szCs w:val="20"/>
        </w:rPr>
        <w:t xml:space="preserve"> Fuller, R.A., Watkins, D., Rogers, D.I., Clemens, R.S., Newman, M., </w:t>
      </w:r>
      <w:proofErr w:type="spellStart"/>
      <w:r w:rsidR="008F3783" w:rsidRPr="001D4AD8">
        <w:rPr>
          <w:rFonts w:ascii="Calibri" w:hAnsi="Calibri" w:cs="Calibri"/>
          <w:sz w:val="20"/>
          <w:szCs w:val="20"/>
        </w:rPr>
        <w:t>Woehler</w:t>
      </w:r>
      <w:proofErr w:type="spellEnd"/>
      <w:r w:rsidR="008F3783" w:rsidRPr="001D4AD8">
        <w:rPr>
          <w:rFonts w:ascii="Calibri" w:hAnsi="Calibri" w:cs="Calibri"/>
          <w:sz w:val="20"/>
          <w:szCs w:val="20"/>
        </w:rPr>
        <w:t>, E.J., Weller, D.R.</w:t>
      </w:r>
      <w:r w:rsidRPr="001D4AD8">
        <w:rPr>
          <w:rFonts w:ascii="Calibri" w:hAnsi="Calibri" w:cs="Calibri"/>
          <w:sz w:val="20"/>
          <w:szCs w:val="20"/>
        </w:rPr>
        <w:t xml:space="preserve"> 2016</w:t>
      </w:r>
      <w:r w:rsidR="008F3783" w:rsidRPr="001D4AD8">
        <w:rPr>
          <w:rFonts w:ascii="Calibri" w:hAnsi="Calibri" w:cs="Calibri"/>
          <w:sz w:val="20"/>
          <w:szCs w:val="20"/>
        </w:rPr>
        <w:t>.</w:t>
      </w:r>
      <w:r w:rsidRPr="001D4AD8">
        <w:rPr>
          <w:rFonts w:ascii="Calibri" w:hAnsi="Calibri" w:cs="Calibri"/>
          <w:sz w:val="20"/>
          <w:szCs w:val="20"/>
        </w:rPr>
        <w:t xml:space="preserve"> Revision of estimates of the East Asian-Australasian Flyway population estimates for 37 listed migratory shorebird species.</w:t>
      </w:r>
      <w:r w:rsidR="008F3783" w:rsidRPr="001D4AD8">
        <w:rPr>
          <w:rFonts w:ascii="Calibri" w:hAnsi="Calibri" w:cs="Calibri"/>
          <w:sz w:val="20"/>
          <w:szCs w:val="20"/>
        </w:rPr>
        <w:t xml:space="preserve"> </w:t>
      </w:r>
      <w:proofErr w:type="gramStart"/>
      <w:r w:rsidR="008F3783" w:rsidRPr="001D4AD8">
        <w:rPr>
          <w:rFonts w:ascii="Calibri" w:hAnsi="Calibri" w:cs="Calibri"/>
          <w:sz w:val="20"/>
          <w:szCs w:val="20"/>
        </w:rPr>
        <w:t>Unpublished report for the Department of the Environment.</w:t>
      </w:r>
      <w:proofErr w:type="gramEnd"/>
      <w:r w:rsidR="008F3783" w:rsidRPr="001D4AD8">
        <w:rPr>
          <w:rFonts w:ascii="Calibri" w:hAnsi="Calibri" w:cs="Calibri"/>
          <w:sz w:val="20"/>
          <w:szCs w:val="20"/>
        </w:rPr>
        <w:t xml:space="preserve"> </w:t>
      </w:r>
      <w:proofErr w:type="spellStart"/>
      <w:r w:rsidR="008F3783" w:rsidRPr="001D4AD8">
        <w:rPr>
          <w:rFonts w:ascii="Calibri" w:hAnsi="Calibri" w:cs="Calibri"/>
          <w:sz w:val="20"/>
          <w:szCs w:val="20"/>
        </w:rPr>
        <w:t>BirdLife</w:t>
      </w:r>
      <w:proofErr w:type="spellEnd"/>
      <w:r w:rsidR="008F3783" w:rsidRPr="001D4AD8">
        <w:rPr>
          <w:rFonts w:ascii="Calibri" w:hAnsi="Calibri" w:cs="Calibri"/>
          <w:sz w:val="20"/>
          <w:szCs w:val="20"/>
        </w:rPr>
        <w:t xml:space="preserve"> Australia, Melbourne.</w:t>
      </w:r>
    </w:p>
    <w:p w:rsidR="00D87358" w:rsidRPr="001D4AD8" w:rsidRDefault="00D87358" w:rsidP="0003468F">
      <w:pPr>
        <w:rPr>
          <w:rFonts w:ascii="Calibri" w:hAnsi="Calibri" w:cs="Calibri"/>
          <w:sz w:val="20"/>
          <w:szCs w:val="20"/>
        </w:rPr>
      </w:pPr>
      <w:proofErr w:type="gramStart"/>
      <w:r w:rsidRPr="001D4AD8">
        <w:rPr>
          <w:rFonts w:ascii="Calibri" w:hAnsi="Calibri" w:cs="Calibri"/>
          <w:sz w:val="20"/>
          <w:szCs w:val="20"/>
        </w:rPr>
        <w:t xml:space="preserve">Sagar, P.M.; Shankar, </w:t>
      </w:r>
      <w:r w:rsidR="00FC7EC0" w:rsidRPr="001D4AD8">
        <w:rPr>
          <w:rFonts w:ascii="Calibri" w:hAnsi="Calibri" w:cs="Calibri"/>
          <w:sz w:val="20"/>
          <w:szCs w:val="20"/>
        </w:rPr>
        <w:t>U; Brown</w:t>
      </w:r>
      <w:r w:rsidRPr="001D4AD8">
        <w:rPr>
          <w:rFonts w:ascii="Calibri" w:hAnsi="Calibri" w:cs="Calibri"/>
          <w:sz w:val="20"/>
          <w:szCs w:val="20"/>
        </w:rPr>
        <w:t>, S. 1999.</w:t>
      </w:r>
      <w:proofErr w:type="gramEnd"/>
      <w:r w:rsidRPr="001D4AD8">
        <w:rPr>
          <w:rFonts w:ascii="Calibri" w:hAnsi="Calibri" w:cs="Calibri"/>
          <w:sz w:val="20"/>
          <w:szCs w:val="20"/>
        </w:rPr>
        <w:t xml:space="preserve"> </w:t>
      </w:r>
      <w:proofErr w:type="gramStart"/>
      <w:r w:rsidRPr="001D4AD8">
        <w:rPr>
          <w:rFonts w:ascii="Calibri" w:hAnsi="Calibri" w:cs="Calibri"/>
          <w:sz w:val="20"/>
          <w:szCs w:val="20"/>
        </w:rPr>
        <w:t>Distribution and number of waders in New Zealand, 1983 – 1994.</w:t>
      </w:r>
      <w:proofErr w:type="gramEnd"/>
      <w:r w:rsidRPr="001D4AD8">
        <w:rPr>
          <w:rFonts w:ascii="Calibri" w:hAnsi="Calibri" w:cs="Calibri"/>
          <w:sz w:val="20"/>
          <w:szCs w:val="20"/>
        </w:rPr>
        <w:t xml:space="preserve"> </w:t>
      </w:r>
      <w:proofErr w:type="spellStart"/>
      <w:r w:rsidRPr="001D4AD8">
        <w:rPr>
          <w:rFonts w:ascii="Calibri" w:hAnsi="Calibri" w:cs="Calibri"/>
          <w:i/>
          <w:iCs/>
          <w:sz w:val="20"/>
          <w:szCs w:val="20"/>
        </w:rPr>
        <w:t>Notornis</w:t>
      </w:r>
      <w:proofErr w:type="spellEnd"/>
      <w:r w:rsidRPr="001D4AD8">
        <w:rPr>
          <w:rFonts w:ascii="Calibri" w:hAnsi="Calibri" w:cs="Calibri"/>
          <w:sz w:val="20"/>
          <w:szCs w:val="20"/>
        </w:rPr>
        <w:t xml:space="preserve"> 46: 1-44.</w:t>
      </w:r>
    </w:p>
    <w:p w:rsidR="0003468F" w:rsidRPr="001D4AD8" w:rsidRDefault="0003468F" w:rsidP="0003468F">
      <w:pPr>
        <w:rPr>
          <w:rFonts w:ascii="Calibri" w:hAnsi="Calibri" w:cs="Calibri"/>
          <w:sz w:val="20"/>
          <w:szCs w:val="20"/>
        </w:rPr>
      </w:pPr>
      <w:proofErr w:type="gramStart"/>
      <w:r w:rsidRPr="00EA1797">
        <w:rPr>
          <w:rFonts w:ascii="Calibri" w:hAnsi="Calibri" w:cs="Calibri"/>
          <w:sz w:val="20"/>
          <w:szCs w:val="20"/>
          <w:lang w:val="en-NZ"/>
        </w:rPr>
        <w:t xml:space="preserve">Watkins, D.; </w:t>
      </w:r>
      <w:proofErr w:type="spellStart"/>
      <w:r w:rsidRPr="00EA1797">
        <w:rPr>
          <w:rFonts w:ascii="Calibri" w:hAnsi="Calibri" w:cs="Calibri"/>
          <w:sz w:val="20"/>
          <w:szCs w:val="20"/>
          <w:lang w:val="en-NZ"/>
        </w:rPr>
        <w:t>Jaensch</w:t>
      </w:r>
      <w:proofErr w:type="spellEnd"/>
      <w:r w:rsidRPr="00EA1797">
        <w:rPr>
          <w:rFonts w:ascii="Calibri" w:hAnsi="Calibri" w:cs="Calibri"/>
          <w:sz w:val="20"/>
          <w:szCs w:val="20"/>
          <w:lang w:val="en-NZ"/>
        </w:rPr>
        <w:t xml:space="preserve">, R.; Rogers, D.; </w:t>
      </w:r>
      <w:proofErr w:type="spellStart"/>
      <w:r w:rsidRPr="00EA1797">
        <w:rPr>
          <w:rFonts w:ascii="Calibri" w:hAnsi="Calibri" w:cs="Calibri"/>
          <w:sz w:val="20"/>
          <w:szCs w:val="20"/>
          <w:lang w:val="en-NZ"/>
        </w:rPr>
        <w:t>Gosbell</w:t>
      </w:r>
      <w:proofErr w:type="spellEnd"/>
      <w:r w:rsidRPr="00EA1797">
        <w:rPr>
          <w:rFonts w:ascii="Calibri" w:hAnsi="Calibri" w:cs="Calibri"/>
          <w:sz w:val="20"/>
          <w:szCs w:val="20"/>
          <w:lang w:val="en-NZ"/>
        </w:rPr>
        <w:t>, K. 2012.</w:t>
      </w:r>
      <w:proofErr w:type="gramEnd"/>
      <w:r w:rsidRPr="00EA1797">
        <w:rPr>
          <w:rFonts w:ascii="Calibri" w:hAnsi="Calibri" w:cs="Calibri"/>
          <w:sz w:val="20"/>
          <w:szCs w:val="20"/>
          <w:lang w:val="en-NZ"/>
        </w:rPr>
        <w:t xml:space="preserve"> </w:t>
      </w:r>
      <w:r w:rsidRPr="001D4AD8">
        <w:rPr>
          <w:rFonts w:ascii="Calibri" w:hAnsi="Calibri" w:cs="Calibri"/>
          <w:sz w:val="20"/>
          <w:szCs w:val="20"/>
        </w:rPr>
        <w:t xml:space="preserve">Unpublished table of preliminary updated estimates of population size of selected shorebird species in the East Asian-Australasian Flyway based on trends in the Action Plan for Australian Birds 2010 (Garnett et al. 2010). </w:t>
      </w:r>
    </w:p>
    <w:p w:rsidR="005E245F" w:rsidRPr="001D4AD8" w:rsidRDefault="0003468F">
      <w:pPr>
        <w:rPr>
          <w:rFonts w:ascii="Calibri" w:hAnsi="Calibri" w:cs="Calibri"/>
          <w:sz w:val="20"/>
          <w:szCs w:val="20"/>
        </w:rPr>
      </w:pPr>
      <w:proofErr w:type="gramStart"/>
      <w:r w:rsidRPr="001D4AD8">
        <w:rPr>
          <w:rFonts w:ascii="Calibri" w:hAnsi="Calibri" w:cs="Calibri"/>
          <w:sz w:val="20"/>
          <w:szCs w:val="20"/>
        </w:rPr>
        <w:t>Wetlands International.</w:t>
      </w:r>
      <w:proofErr w:type="gramEnd"/>
      <w:r w:rsidRPr="001D4AD8">
        <w:rPr>
          <w:rFonts w:ascii="Calibri" w:hAnsi="Calibri" w:cs="Calibri"/>
          <w:sz w:val="20"/>
          <w:szCs w:val="20"/>
        </w:rPr>
        <w:t xml:space="preserve"> 2019.</w:t>
      </w:r>
      <w:r w:rsidRPr="001D4AD8">
        <w:rPr>
          <w:rFonts w:ascii="Calibri" w:hAnsi="Calibri" w:cs="Calibri"/>
          <w:i/>
          <w:iCs/>
          <w:color w:val="404040"/>
          <w:sz w:val="20"/>
          <w:szCs w:val="20"/>
        </w:rPr>
        <w:t xml:space="preserve"> </w:t>
      </w:r>
      <w:proofErr w:type="spellStart"/>
      <w:r w:rsidRPr="001D4AD8">
        <w:rPr>
          <w:rFonts w:ascii="Calibri" w:hAnsi="Calibri" w:cs="Calibri"/>
          <w:i/>
          <w:iCs/>
          <w:sz w:val="20"/>
          <w:szCs w:val="20"/>
        </w:rPr>
        <w:t>Waterbird</w:t>
      </w:r>
      <w:proofErr w:type="spellEnd"/>
      <w:r w:rsidRPr="001D4AD8">
        <w:rPr>
          <w:rFonts w:ascii="Calibri" w:hAnsi="Calibri" w:cs="Calibri"/>
          <w:i/>
          <w:iCs/>
          <w:sz w:val="20"/>
          <w:szCs w:val="20"/>
        </w:rPr>
        <w:t xml:space="preserve"> Population Estimates</w:t>
      </w:r>
      <w:r w:rsidRPr="001D4AD8">
        <w:rPr>
          <w:rFonts w:ascii="Calibri" w:hAnsi="Calibri" w:cs="Calibri"/>
          <w:sz w:val="20"/>
          <w:szCs w:val="20"/>
        </w:rPr>
        <w:t xml:space="preserve">. Retrieved from </w:t>
      </w:r>
      <w:hyperlink r:id="rId7" w:history="1">
        <w:r w:rsidRPr="001D4AD8">
          <w:rPr>
            <w:rStyle w:val="Hyperlink"/>
            <w:rFonts w:ascii="Calibri" w:hAnsi="Calibri" w:cs="Calibri"/>
            <w:sz w:val="20"/>
            <w:szCs w:val="20"/>
          </w:rPr>
          <w:t>wpe.wetlands.org</w:t>
        </w:r>
      </w:hyperlink>
      <w:r w:rsidRPr="001D4AD8">
        <w:rPr>
          <w:rFonts w:ascii="Calibri" w:hAnsi="Calibri" w:cs="Calibri"/>
          <w:sz w:val="20"/>
          <w:szCs w:val="20"/>
        </w:rPr>
        <w:t xml:space="preserve"> on 19 Oct 2019</w:t>
      </w:r>
    </w:p>
    <w:sectPr w:rsidR="005E245F" w:rsidRPr="001D4AD8" w:rsidSect="00EA1797">
      <w:pgSz w:w="12240" w:h="15840"/>
      <w:pgMar w:top="851" w:right="1325"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68F"/>
    <w:rsid w:val="0003468F"/>
    <w:rsid w:val="00082988"/>
    <w:rsid w:val="000B2BE7"/>
    <w:rsid w:val="00113C0A"/>
    <w:rsid w:val="001D4AD8"/>
    <w:rsid w:val="00291757"/>
    <w:rsid w:val="00295CDD"/>
    <w:rsid w:val="002A4FAA"/>
    <w:rsid w:val="0036767F"/>
    <w:rsid w:val="003A41A3"/>
    <w:rsid w:val="003E0B04"/>
    <w:rsid w:val="00433B9C"/>
    <w:rsid w:val="004B6CA9"/>
    <w:rsid w:val="0050365F"/>
    <w:rsid w:val="00522B2B"/>
    <w:rsid w:val="005B3B58"/>
    <w:rsid w:val="00657EF3"/>
    <w:rsid w:val="00694E00"/>
    <w:rsid w:val="00757C2C"/>
    <w:rsid w:val="007617CA"/>
    <w:rsid w:val="007B21B2"/>
    <w:rsid w:val="007F045D"/>
    <w:rsid w:val="008340D1"/>
    <w:rsid w:val="00860ADC"/>
    <w:rsid w:val="008F3783"/>
    <w:rsid w:val="00A0395C"/>
    <w:rsid w:val="00A06101"/>
    <w:rsid w:val="00A06BC9"/>
    <w:rsid w:val="00A45753"/>
    <w:rsid w:val="00A85395"/>
    <w:rsid w:val="00A94F76"/>
    <w:rsid w:val="00AA1F8D"/>
    <w:rsid w:val="00AE6095"/>
    <w:rsid w:val="00CD3FAA"/>
    <w:rsid w:val="00D86C10"/>
    <w:rsid w:val="00D87358"/>
    <w:rsid w:val="00DD57A4"/>
    <w:rsid w:val="00E16718"/>
    <w:rsid w:val="00EA1797"/>
    <w:rsid w:val="00EB52C8"/>
    <w:rsid w:val="00EE2250"/>
    <w:rsid w:val="00F26CE5"/>
    <w:rsid w:val="00F80C77"/>
    <w:rsid w:val="00F87CAE"/>
    <w:rsid w:val="00FC7E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8F"/>
    <w:rPr>
      <w:color w:val="0563C1" w:themeColor="hyperlink"/>
      <w:u w:val="single"/>
    </w:rPr>
  </w:style>
  <w:style w:type="paragraph" w:styleId="BalloonText">
    <w:name w:val="Balloon Text"/>
    <w:basedOn w:val="Normal"/>
    <w:link w:val="BalloonTextChar"/>
    <w:uiPriority w:val="99"/>
    <w:semiHidden/>
    <w:unhideWhenUsed/>
    <w:rsid w:val="0083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D1"/>
    <w:rPr>
      <w:rFonts w:ascii="Segoe UI" w:hAnsi="Segoe UI" w:cs="Segoe UI"/>
      <w:sz w:val="18"/>
      <w:szCs w:val="18"/>
      <w:lang w:val="en-GB"/>
    </w:rPr>
  </w:style>
  <w:style w:type="character" w:styleId="FollowedHyperlink">
    <w:name w:val="FollowedHyperlink"/>
    <w:basedOn w:val="DefaultParagraphFont"/>
    <w:uiPriority w:val="99"/>
    <w:semiHidden/>
    <w:unhideWhenUsed/>
    <w:rsid w:val="00D86C1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01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pe.wetlan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david.melville@xtra.co.nz" TargetMode="External"/><Relationship Id="rId4" Type="http://schemas.openxmlformats.org/officeDocument/2006/relationships/hyperlink" Target="mailto:rschckrd@xtra.co.n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Ingrid &amp; Peter</cp:lastModifiedBy>
  <cp:revision>6</cp:revision>
  <dcterms:created xsi:type="dcterms:W3CDTF">2020-01-10T20:40:00Z</dcterms:created>
  <dcterms:modified xsi:type="dcterms:W3CDTF">2020-01-11T04:26:00Z</dcterms:modified>
</cp:coreProperties>
</file>